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E8869" w14:textId="2BB01DE1" w:rsidR="00FA0916" w:rsidRPr="0017554B" w:rsidRDefault="00FA0916" w:rsidP="00152019">
      <w:pPr>
        <w:pStyle w:val="Titre2"/>
        <w:rPr>
          <w:rFonts w:ascii="Arial" w:hAnsi="Arial" w:cs="Arial"/>
          <w:sz w:val="20"/>
          <w:szCs w:val="20"/>
        </w:rPr>
      </w:pPr>
      <w:r w:rsidRPr="0017554B">
        <w:rPr>
          <w:rFonts w:ascii="Arial" w:hAnsi="Arial" w:cs="Arial"/>
          <w:sz w:val="20"/>
          <w:szCs w:val="20"/>
        </w:rPr>
        <w:t xml:space="preserve">Annexe financière à </w:t>
      </w:r>
      <w:bookmarkStart w:id="0" w:name="_GoBack"/>
      <w:bookmarkEnd w:id="0"/>
      <w:r w:rsidRPr="0017554B">
        <w:rPr>
          <w:rFonts w:ascii="Arial" w:hAnsi="Arial" w:cs="Arial"/>
          <w:sz w:val="20"/>
          <w:szCs w:val="20"/>
        </w:rPr>
        <w:t>l’acte d’engagement</w:t>
      </w:r>
      <w:r w:rsidR="00F5149E">
        <w:rPr>
          <w:rFonts w:ascii="Arial" w:hAnsi="Arial" w:cs="Arial"/>
          <w:sz w:val="20"/>
          <w:szCs w:val="20"/>
        </w:rPr>
        <w:t xml:space="preserve"> </w:t>
      </w:r>
    </w:p>
    <w:p w14:paraId="503E886A" w14:textId="4A25B886" w:rsidR="00FA0916" w:rsidRDefault="00FA0916" w:rsidP="00FA0916">
      <w:pPr>
        <w:tabs>
          <w:tab w:val="left" w:pos="432"/>
          <w:tab w:val="left" w:pos="4536"/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2424C71F" w14:textId="77777777" w:rsidR="005A374B" w:rsidRPr="0017554B" w:rsidRDefault="005A374B" w:rsidP="00FA0916">
      <w:pPr>
        <w:tabs>
          <w:tab w:val="left" w:pos="432"/>
          <w:tab w:val="left" w:pos="4536"/>
          <w:tab w:val="left" w:pos="5103"/>
        </w:tabs>
        <w:jc w:val="both"/>
        <w:rPr>
          <w:rFonts w:ascii="Arial" w:hAnsi="Arial" w:cs="Arial"/>
          <w:sz w:val="20"/>
          <w:szCs w:val="20"/>
        </w:rPr>
      </w:pPr>
    </w:p>
    <w:p w14:paraId="503E886B" w14:textId="4B9A36A8" w:rsidR="00F33224" w:rsidRPr="0017554B" w:rsidRDefault="00F33224" w:rsidP="0091098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7554B">
        <w:rPr>
          <w:rFonts w:ascii="Arial" w:hAnsi="Arial" w:cs="Arial"/>
          <w:sz w:val="20"/>
          <w:szCs w:val="20"/>
        </w:rPr>
        <w:t>Les prix d</w:t>
      </w:r>
      <w:r w:rsidR="00C37BB0">
        <w:rPr>
          <w:rFonts w:ascii="Arial" w:hAnsi="Arial" w:cs="Arial"/>
          <w:sz w:val="20"/>
          <w:szCs w:val="20"/>
        </w:rPr>
        <w:t>e</w:t>
      </w:r>
      <w:r w:rsidRPr="0017554B">
        <w:rPr>
          <w:rFonts w:ascii="Arial" w:hAnsi="Arial" w:cs="Arial"/>
          <w:sz w:val="20"/>
          <w:szCs w:val="20"/>
        </w:rPr>
        <w:t xml:space="preserve"> </w:t>
      </w:r>
      <w:r w:rsidR="00C37BB0">
        <w:rPr>
          <w:rFonts w:ascii="Arial" w:hAnsi="Arial" w:cs="Arial"/>
          <w:sz w:val="20"/>
          <w:szCs w:val="20"/>
        </w:rPr>
        <w:t xml:space="preserve">l’accord-cadre </w:t>
      </w:r>
      <w:r w:rsidRPr="0017554B">
        <w:rPr>
          <w:rFonts w:ascii="Arial" w:hAnsi="Arial" w:cs="Arial"/>
          <w:sz w:val="20"/>
          <w:szCs w:val="20"/>
        </w:rPr>
        <w:t xml:space="preserve">sont réputés complets </w:t>
      </w:r>
      <w:r w:rsidR="0017554B">
        <w:rPr>
          <w:rFonts w:ascii="Arial" w:hAnsi="Arial" w:cs="Arial"/>
          <w:sz w:val="20"/>
          <w:szCs w:val="20"/>
        </w:rPr>
        <w:t>et</w:t>
      </w:r>
      <w:r w:rsidRPr="0017554B">
        <w:rPr>
          <w:rFonts w:ascii="Arial" w:hAnsi="Arial" w:cs="Arial"/>
          <w:sz w:val="20"/>
          <w:szCs w:val="20"/>
        </w:rPr>
        <w:t xml:space="preserve"> franco de port (voir article </w:t>
      </w:r>
      <w:r w:rsidR="00F80303">
        <w:rPr>
          <w:rFonts w:ascii="Arial" w:hAnsi="Arial" w:cs="Arial"/>
          <w:sz w:val="20"/>
          <w:szCs w:val="20"/>
        </w:rPr>
        <w:t>8</w:t>
      </w:r>
      <w:r w:rsidRPr="0017554B">
        <w:rPr>
          <w:rFonts w:ascii="Arial" w:hAnsi="Arial" w:cs="Arial"/>
          <w:sz w:val="20"/>
          <w:szCs w:val="20"/>
        </w:rPr>
        <w:t xml:space="preserve"> du CC</w:t>
      </w:r>
      <w:r w:rsidR="00385499">
        <w:rPr>
          <w:rFonts w:ascii="Arial" w:hAnsi="Arial" w:cs="Arial"/>
          <w:sz w:val="20"/>
          <w:szCs w:val="20"/>
        </w:rPr>
        <w:t>A</w:t>
      </w:r>
      <w:r w:rsidRPr="0017554B">
        <w:rPr>
          <w:rFonts w:ascii="Arial" w:hAnsi="Arial" w:cs="Arial"/>
          <w:sz w:val="20"/>
          <w:szCs w:val="20"/>
        </w:rPr>
        <w:t>P).</w:t>
      </w:r>
    </w:p>
    <w:p w14:paraId="762FB2F4" w14:textId="77777777" w:rsidR="00F80303" w:rsidRDefault="00F80303" w:rsidP="0091098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14:paraId="503E886D" w14:textId="77777777" w:rsidR="00F33224" w:rsidRDefault="00F33224" w:rsidP="00F33224">
      <w:pPr>
        <w:spacing w:line="24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503E886E" w14:textId="77777777" w:rsidR="00A31C40" w:rsidRDefault="00A31C40" w:rsidP="00F33224">
      <w:pPr>
        <w:spacing w:line="240" w:lineRule="atLeast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Lot N°*</w:t>
      </w:r>
    </w:p>
    <w:p w14:paraId="503E886F" w14:textId="77777777" w:rsidR="00A31C40" w:rsidRDefault="00A31C40" w:rsidP="00F33224">
      <w:pPr>
        <w:spacing w:line="24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503E8870" w14:textId="26C259A4" w:rsidR="00A31C40" w:rsidRDefault="00A31C40" w:rsidP="00F33224">
      <w:pPr>
        <w:spacing w:line="240" w:lineRule="atLeast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* (Le candidat indique le N° du lot concerné</w:t>
      </w:r>
      <w:r w:rsidR="00331E5C">
        <w:rPr>
          <w:rFonts w:ascii="Arial" w:hAnsi="Arial" w:cs="Arial"/>
          <w:sz w:val="20"/>
          <w:szCs w:val="20"/>
          <w:u w:val="single"/>
        </w:rPr>
        <w:t xml:space="preserve"> et établit une annexe financière par lot souscrit)</w:t>
      </w:r>
    </w:p>
    <w:p w14:paraId="503E8871" w14:textId="77777777" w:rsidR="00A31C40" w:rsidRDefault="00A31C40" w:rsidP="00F33224">
      <w:pPr>
        <w:spacing w:line="24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793C26D0" w14:textId="77777777" w:rsidR="00150889" w:rsidRDefault="00150889" w:rsidP="00F33224">
      <w:pPr>
        <w:spacing w:line="24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5D4AE197" w14:textId="77777777" w:rsidR="00150889" w:rsidRDefault="00150889" w:rsidP="00F33224">
      <w:pPr>
        <w:spacing w:line="24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503E8872" w14:textId="77777777" w:rsidR="002D6C7F" w:rsidRDefault="002D6C7F" w:rsidP="00F33224">
      <w:pPr>
        <w:spacing w:line="24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503E8873" w14:textId="77777777" w:rsidR="0058061F" w:rsidRPr="0017554B" w:rsidRDefault="0058061F" w:rsidP="00F33224">
      <w:pPr>
        <w:spacing w:line="240" w:lineRule="atLeast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Prix des documents fournis au titre du présent </w:t>
      </w:r>
      <w:r w:rsidR="00A31C40">
        <w:rPr>
          <w:rFonts w:ascii="Arial" w:hAnsi="Arial" w:cs="Arial"/>
          <w:sz w:val="20"/>
          <w:szCs w:val="20"/>
          <w:u w:val="single"/>
        </w:rPr>
        <w:t>accord-cadre</w:t>
      </w:r>
    </w:p>
    <w:p w14:paraId="503E8874" w14:textId="77777777" w:rsidR="00F33224" w:rsidRDefault="00F33224" w:rsidP="00F33224">
      <w:pPr>
        <w:spacing w:line="240" w:lineRule="atLeast"/>
        <w:rPr>
          <w:rFonts w:ascii="Arial" w:hAnsi="Arial" w:cs="Arial"/>
          <w:sz w:val="20"/>
          <w:szCs w:val="20"/>
        </w:rPr>
      </w:pPr>
    </w:p>
    <w:p w14:paraId="1CBD457C" w14:textId="77777777" w:rsidR="00150889" w:rsidRDefault="00150889" w:rsidP="00F33224">
      <w:pPr>
        <w:spacing w:line="240" w:lineRule="atLeast"/>
        <w:rPr>
          <w:rFonts w:ascii="Arial" w:hAnsi="Arial" w:cs="Arial"/>
          <w:sz w:val="20"/>
          <w:szCs w:val="20"/>
        </w:rPr>
      </w:pPr>
    </w:p>
    <w:p w14:paraId="241F618B" w14:textId="77777777" w:rsidR="00150889" w:rsidRDefault="00150889" w:rsidP="00F33224">
      <w:pPr>
        <w:spacing w:line="240" w:lineRule="atLeast"/>
        <w:rPr>
          <w:rFonts w:ascii="Arial" w:hAnsi="Arial" w:cs="Arial"/>
          <w:sz w:val="20"/>
          <w:szCs w:val="20"/>
        </w:rPr>
      </w:pPr>
    </w:p>
    <w:p w14:paraId="62EDCD83" w14:textId="77777777" w:rsidR="00150889" w:rsidRPr="0017554B" w:rsidRDefault="00150889" w:rsidP="00F33224">
      <w:pPr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40" w:firstRow="0" w:lastRow="1" w:firstColumn="0" w:lastColumn="0" w:noHBand="0" w:noVBand="0"/>
      </w:tblPr>
      <w:tblGrid>
        <w:gridCol w:w="2700"/>
        <w:gridCol w:w="6550"/>
      </w:tblGrid>
      <w:tr w:rsidR="00F33224" w:rsidRPr="0017554B" w14:paraId="503E8877" w14:textId="77777777">
        <w:tc>
          <w:tcPr>
            <w:tcW w:w="2700" w:type="dxa"/>
          </w:tcPr>
          <w:p w14:paraId="503E8875" w14:textId="1EF1385F" w:rsidR="00F33224" w:rsidRPr="0017554B" w:rsidRDefault="00F33224" w:rsidP="00F8030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7554B">
              <w:rPr>
                <w:rFonts w:ascii="Arial" w:hAnsi="Arial" w:cs="Arial"/>
                <w:sz w:val="20"/>
                <w:szCs w:val="20"/>
              </w:rPr>
              <w:t>Taux de remise sur le prix de vente au public fixé par l’éditeur ou l’importateur</w:t>
            </w:r>
          </w:p>
        </w:tc>
        <w:tc>
          <w:tcPr>
            <w:tcW w:w="6550" w:type="dxa"/>
          </w:tcPr>
          <w:p w14:paraId="503E8876" w14:textId="77777777" w:rsidR="00F33224" w:rsidRPr="0017554B" w:rsidRDefault="00F33224" w:rsidP="00F3322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17554B">
              <w:rPr>
                <w:rFonts w:ascii="Arial" w:hAnsi="Arial" w:cs="Arial"/>
                <w:sz w:val="20"/>
                <w:szCs w:val="20"/>
              </w:rPr>
              <w:t>Commentaires</w:t>
            </w:r>
          </w:p>
        </w:tc>
      </w:tr>
      <w:tr w:rsidR="00F33224" w:rsidRPr="0017554B" w14:paraId="503E8880" w14:textId="77777777">
        <w:tc>
          <w:tcPr>
            <w:tcW w:w="2700" w:type="dxa"/>
          </w:tcPr>
          <w:p w14:paraId="503E8878" w14:textId="77777777" w:rsidR="00F33224" w:rsidRPr="0017554B" w:rsidRDefault="00F33224" w:rsidP="00F3322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50" w:type="dxa"/>
          </w:tcPr>
          <w:p w14:paraId="503E8879" w14:textId="77777777" w:rsidR="00F33224" w:rsidRDefault="00F33224" w:rsidP="00F33224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03E887A" w14:textId="77777777" w:rsidR="006741CE" w:rsidRDefault="006741CE" w:rsidP="00F33224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03E887B" w14:textId="77777777" w:rsidR="006741CE" w:rsidRDefault="006741CE" w:rsidP="00F33224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03E887C" w14:textId="77777777" w:rsidR="006741CE" w:rsidRDefault="006741CE" w:rsidP="00F33224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03E887D" w14:textId="77777777" w:rsidR="00F33224" w:rsidRPr="0017554B" w:rsidRDefault="00F33224" w:rsidP="00F33224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03E887E" w14:textId="77777777" w:rsidR="00F33224" w:rsidRPr="0017554B" w:rsidRDefault="00F33224" w:rsidP="00F33224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03E887F" w14:textId="77777777" w:rsidR="00F33224" w:rsidRPr="0017554B" w:rsidRDefault="00F33224" w:rsidP="00F3322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3E8881" w14:textId="77777777" w:rsidR="002D6C7F" w:rsidRDefault="002D6C7F" w:rsidP="00F33224">
      <w:pPr>
        <w:ind w:left="708"/>
        <w:rPr>
          <w:rFonts w:ascii="Arial" w:hAnsi="Arial" w:cs="Arial"/>
          <w:sz w:val="20"/>
          <w:szCs w:val="20"/>
        </w:rPr>
      </w:pPr>
    </w:p>
    <w:p w14:paraId="57F20762" w14:textId="77777777" w:rsidR="00150889" w:rsidRDefault="00150889" w:rsidP="00F33224">
      <w:pPr>
        <w:ind w:left="708"/>
        <w:rPr>
          <w:rFonts w:ascii="Arial" w:hAnsi="Arial" w:cs="Arial"/>
          <w:sz w:val="20"/>
          <w:szCs w:val="20"/>
        </w:rPr>
      </w:pPr>
    </w:p>
    <w:p w14:paraId="7B1230E9" w14:textId="77777777" w:rsidR="00150889" w:rsidRPr="0017554B" w:rsidRDefault="00150889" w:rsidP="00F33224">
      <w:pPr>
        <w:ind w:left="708"/>
        <w:rPr>
          <w:rFonts w:ascii="Arial" w:hAnsi="Arial" w:cs="Arial"/>
          <w:sz w:val="20"/>
          <w:szCs w:val="20"/>
        </w:rPr>
      </w:pPr>
    </w:p>
    <w:p w14:paraId="503E8882" w14:textId="77777777" w:rsidR="00F33224" w:rsidRPr="002902C0" w:rsidRDefault="00F33224" w:rsidP="00F33224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902C0">
        <w:rPr>
          <w:rFonts w:ascii="Arial" w:hAnsi="Arial" w:cs="Arial"/>
          <w:sz w:val="20"/>
          <w:szCs w:val="20"/>
          <w:u w:val="single"/>
        </w:rPr>
        <w:t xml:space="preserve">Prix des services </w:t>
      </w:r>
      <w:r w:rsidR="00385499">
        <w:rPr>
          <w:rFonts w:ascii="Arial" w:hAnsi="Arial" w:cs="Arial"/>
          <w:sz w:val="20"/>
          <w:szCs w:val="20"/>
          <w:u w:val="single"/>
        </w:rPr>
        <w:t>associés</w:t>
      </w:r>
    </w:p>
    <w:p w14:paraId="503E8883" w14:textId="77777777" w:rsidR="00F33224" w:rsidRDefault="00F33224" w:rsidP="00F33224">
      <w:pPr>
        <w:spacing w:line="240" w:lineRule="atLeast"/>
        <w:rPr>
          <w:rFonts w:ascii="Arial" w:hAnsi="Arial" w:cs="Arial"/>
          <w:sz w:val="20"/>
          <w:szCs w:val="20"/>
        </w:rPr>
      </w:pPr>
    </w:p>
    <w:p w14:paraId="03EB5395" w14:textId="77777777" w:rsidR="00150889" w:rsidRDefault="00150889" w:rsidP="00F33224">
      <w:pPr>
        <w:spacing w:line="240" w:lineRule="atLeast"/>
        <w:rPr>
          <w:rFonts w:ascii="Arial" w:hAnsi="Arial" w:cs="Arial"/>
          <w:sz w:val="20"/>
          <w:szCs w:val="20"/>
        </w:rPr>
      </w:pPr>
    </w:p>
    <w:p w14:paraId="75F23532" w14:textId="77777777" w:rsidR="00150889" w:rsidRDefault="00150889" w:rsidP="00F33224">
      <w:pPr>
        <w:spacing w:line="240" w:lineRule="atLeast"/>
        <w:rPr>
          <w:rFonts w:ascii="Arial" w:hAnsi="Arial" w:cs="Arial"/>
          <w:sz w:val="20"/>
          <w:szCs w:val="20"/>
        </w:rPr>
      </w:pPr>
    </w:p>
    <w:p w14:paraId="67EFB699" w14:textId="77777777" w:rsidR="00150889" w:rsidRPr="0017554B" w:rsidRDefault="00150889" w:rsidP="00F33224">
      <w:pPr>
        <w:spacing w:line="240" w:lineRule="atLeast"/>
        <w:rPr>
          <w:rFonts w:ascii="Arial" w:hAnsi="Arial" w:cs="Arial"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40" w:firstRow="0" w:lastRow="1" w:firstColumn="0" w:lastColumn="0" w:noHBand="0" w:noVBand="0"/>
      </w:tblPr>
      <w:tblGrid>
        <w:gridCol w:w="4106"/>
        <w:gridCol w:w="1701"/>
        <w:gridCol w:w="3443"/>
      </w:tblGrid>
      <w:tr w:rsidR="00385499" w:rsidRPr="00385499" w14:paraId="503E888D" w14:textId="77777777" w:rsidTr="00F80303">
        <w:tc>
          <w:tcPr>
            <w:tcW w:w="4106" w:type="dxa"/>
          </w:tcPr>
          <w:p w14:paraId="503E8884" w14:textId="77777777" w:rsidR="00385499" w:rsidRPr="00385499" w:rsidRDefault="00385499" w:rsidP="00F3322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385499">
              <w:rPr>
                <w:rFonts w:ascii="Arial" w:hAnsi="Arial" w:cs="Arial"/>
                <w:sz w:val="20"/>
                <w:szCs w:val="20"/>
              </w:rPr>
              <w:t xml:space="preserve">Prix des prestations </w:t>
            </w:r>
            <w:r w:rsidRPr="00385499">
              <w:rPr>
                <w:rFonts w:ascii="Arial" w:eastAsia="Arial" w:hAnsi="Arial" w:cs="Arial"/>
                <w:sz w:val="20"/>
                <w:szCs w:val="20"/>
              </w:rPr>
              <w:t>de services associés</w:t>
            </w:r>
          </w:p>
        </w:tc>
        <w:tc>
          <w:tcPr>
            <w:tcW w:w="1701" w:type="dxa"/>
          </w:tcPr>
          <w:p w14:paraId="503E8885" w14:textId="77777777" w:rsidR="00385499" w:rsidRPr="00385499" w:rsidRDefault="00385499" w:rsidP="00F3322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385499">
              <w:rPr>
                <w:rFonts w:ascii="Arial" w:hAnsi="Arial" w:cs="Arial"/>
                <w:sz w:val="20"/>
                <w:szCs w:val="20"/>
              </w:rPr>
              <w:t>Prix</w:t>
            </w:r>
            <w:r w:rsidR="00E6387B">
              <w:rPr>
                <w:rFonts w:ascii="Arial" w:hAnsi="Arial" w:cs="Arial"/>
                <w:sz w:val="20"/>
                <w:szCs w:val="20"/>
              </w:rPr>
              <w:t xml:space="preserve"> HT et TTC</w:t>
            </w:r>
          </w:p>
          <w:p w14:paraId="503E8886" w14:textId="77777777" w:rsidR="00385499" w:rsidRPr="00385499" w:rsidRDefault="00385499" w:rsidP="00F33224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03E8887" w14:textId="77777777" w:rsidR="00385499" w:rsidRPr="00385499" w:rsidRDefault="00385499" w:rsidP="00F33224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03E8888" w14:textId="77777777" w:rsidR="00385499" w:rsidRPr="00385499" w:rsidRDefault="00385499" w:rsidP="00F33224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43" w:type="dxa"/>
          </w:tcPr>
          <w:p w14:paraId="503E8889" w14:textId="77777777" w:rsidR="00385499" w:rsidRPr="00385499" w:rsidRDefault="00385499" w:rsidP="00F33224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5499">
              <w:rPr>
                <w:rFonts w:ascii="Arial" w:hAnsi="Arial" w:cs="Arial"/>
                <w:sz w:val="20"/>
                <w:szCs w:val="20"/>
              </w:rPr>
              <w:t>Commentaires</w:t>
            </w:r>
          </w:p>
          <w:p w14:paraId="503E888A" w14:textId="77777777" w:rsidR="00385499" w:rsidRPr="00385499" w:rsidRDefault="00385499" w:rsidP="00F33224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03E888B" w14:textId="77777777" w:rsidR="00385499" w:rsidRPr="00385499" w:rsidRDefault="00385499" w:rsidP="00F33224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03E888C" w14:textId="77777777" w:rsidR="00385499" w:rsidRPr="00385499" w:rsidRDefault="00385499" w:rsidP="00F3322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5499" w:rsidRPr="00385499" w14:paraId="503E8894" w14:textId="77777777" w:rsidTr="00F80303">
        <w:trPr>
          <w:trHeight w:val="527"/>
        </w:trPr>
        <w:tc>
          <w:tcPr>
            <w:tcW w:w="4106" w:type="dxa"/>
          </w:tcPr>
          <w:p w14:paraId="503E888E" w14:textId="68A2ACF7" w:rsidR="00385499" w:rsidRPr="00C37BB0" w:rsidRDefault="00385499" w:rsidP="00F33224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7BB0">
              <w:rPr>
                <w:rFonts w:ascii="Arial" w:hAnsi="Arial" w:cs="Arial"/>
                <w:sz w:val="20"/>
                <w:szCs w:val="20"/>
              </w:rPr>
              <w:t>Fourniture d</w:t>
            </w:r>
            <w:r w:rsidR="003017C4" w:rsidRPr="00C37BB0">
              <w:rPr>
                <w:rFonts w:ascii="Arial" w:hAnsi="Arial" w:cs="Arial"/>
                <w:sz w:val="20"/>
                <w:szCs w:val="20"/>
              </w:rPr>
              <w:t>’un service d’</w:t>
            </w:r>
            <w:proofErr w:type="spellStart"/>
            <w:r w:rsidR="003017C4" w:rsidRPr="00C37BB0">
              <w:rPr>
                <w:rFonts w:ascii="Arial" w:hAnsi="Arial" w:cs="Arial"/>
                <w:sz w:val="20"/>
                <w:szCs w:val="20"/>
              </w:rPr>
              <w:t>antiquariat</w:t>
            </w:r>
            <w:proofErr w:type="spellEnd"/>
            <w:r w:rsidR="00F80303">
              <w:rPr>
                <w:rFonts w:ascii="Arial" w:hAnsi="Arial" w:cs="Arial"/>
                <w:sz w:val="20"/>
                <w:szCs w:val="20"/>
              </w:rPr>
              <w:t xml:space="preserve"> **</w:t>
            </w:r>
          </w:p>
          <w:p w14:paraId="503E888F" w14:textId="77777777" w:rsidR="00385499" w:rsidRPr="003017C4" w:rsidRDefault="00EB5F94" w:rsidP="00F33224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  <w:r w:rsidRPr="00C37BB0">
              <w:rPr>
                <w:rFonts w:ascii="Arial" w:hAnsi="Arial" w:cs="Arial"/>
                <w:color w:val="000000"/>
                <w:sz w:val="20"/>
                <w:szCs w:val="20"/>
              </w:rPr>
              <w:t>Le candidat indique obligatoirement quelles sont les modalités de sa rémunération dans le cas d’un recours à l’antiquariat</w:t>
            </w:r>
          </w:p>
          <w:p w14:paraId="503E8890" w14:textId="77777777" w:rsidR="00385499" w:rsidRPr="003017C4" w:rsidRDefault="00385499" w:rsidP="00F33224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  <w:p w14:paraId="503E8891" w14:textId="77777777" w:rsidR="00385499" w:rsidRPr="003017C4" w:rsidRDefault="00385499" w:rsidP="00385499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701" w:type="dxa"/>
          </w:tcPr>
          <w:p w14:paraId="503E8892" w14:textId="77777777" w:rsidR="00385499" w:rsidRPr="00385499" w:rsidRDefault="00385499" w:rsidP="00F3322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3" w:type="dxa"/>
          </w:tcPr>
          <w:p w14:paraId="503E8893" w14:textId="77777777" w:rsidR="00385499" w:rsidRPr="00385499" w:rsidRDefault="00385499" w:rsidP="00F33224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3E88AA" w14:textId="77777777" w:rsidR="00F33224" w:rsidRDefault="00F33224" w:rsidP="00F33224">
      <w:pPr>
        <w:spacing w:line="240" w:lineRule="atLeast"/>
        <w:rPr>
          <w:rFonts w:ascii="Arial" w:hAnsi="Arial" w:cs="Arial"/>
          <w:sz w:val="20"/>
          <w:szCs w:val="20"/>
        </w:rPr>
      </w:pPr>
    </w:p>
    <w:p w14:paraId="43D267F5" w14:textId="19B6DC67" w:rsidR="00F80303" w:rsidRPr="00F80303" w:rsidRDefault="00F80303" w:rsidP="00F33224">
      <w:pPr>
        <w:spacing w:line="240" w:lineRule="atLeast"/>
        <w:rPr>
          <w:rFonts w:ascii="Arial" w:hAnsi="Arial" w:cs="Arial"/>
          <w:sz w:val="20"/>
          <w:szCs w:val="20"/>
          <w:u w:val="single"/>
        </w:rPr>
      </w:pPr>
      <w:r w:rsidRPr="00F80303">
        <w:rPr>
          <w:rFonts w:ascii="Arial" w:hAnsi="Arial" w:cs="Arial"/>
          <w:sz w:val="20"/>
          <w:szCs w:val="20"/>
          <w:u w:val="single"/>
        </w:rPr>
        <w:t>** : A ne renseigner que pour les lots pour lesquels un service d’</w:t>
      </w:r>
      <w:proofErr w:type="spellStart"/>
      <w:r w:rsidRPr="00F80303">
        <w:rPr>
          <w:rFonts w:ascii="Arial" w:hAnsi="Arial" w:cs="Arial"/>
          <w:sz w:val="20"/>
          <w:szCs w:val="20"/>
          <w:u w:val="single"/>
        </w:rPr>
        <w:t>antiquariat</w:t>
      </w:r>
      <w:proofErr w:type="spellEnd"/>
      <w:r w:rsidRPr="00F80303">
        <w:rPr>
          <w:rFonts w:ascii="Arial" w:hAnsi="Arial" w:cs="Arial"/>
          <w:sz w:val="20"/>
          <w:szCs w:val="20"/>
          <w:u w:val="single"/>
        </w:rPr>
        <w:t xml:space="preserve"> est demandé</w:t>
      </w:r>
    </w:p>
    <w:p w14:paraId="79EAEEE1" w14:textId="77777777" w:rsidR="00F80303" w:rsidRPr="0017554B" w:rsidRDefault="00F80303" w:rsidP="00F33224">
      <w:pPr>
        <w:spacing w:line="240" w:lineRule="atLeast"/>
        <w:rPr>
          <w:rFonts w:ascii="Arial" w:hAnsi="Arial" w:cs="Arial"/>
          <w:sz w:val="20"/>
          <w:szCs w:val="20"/>
        </w:rPr>
      </w:pPr>
    </w:p>
    <w:p w14:paraId="503E88AB" w14:textId="77777777" w:rsidR="00F33224" w:rsidRPr="0017554B" w:rsidRDefault="00F33224" w:rsidP="002D6C7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7554B">
        <w:rPr>
          <w:rFonts w:ascii="Arial" w:hAnsi="Arial" w:cs="Arial"/>
          <w:sz w:val="20"/>
          <w:szCs w:val="20"/>
        </w:rPr>
        <w:t>Pour des raisons de commodité, le candidat peut adapter dans son offre la présente annexe financière sous réserve du respect des rubriques fixées dans la présente annexe</w:t>
      </w:r>
      <w:r w:rsidR="00E6387B">
        <w:rPr>
          <w:rFonts w:ascii="Arial" w:hAnsi="Arial" w:cs="Arial"/>
          <w:sz w:val="20"/>
          <w:szCs w:val="20"/>
        </w:rPr>
        <w:t>.</w:t>
      </w:r>
    </w:p>
    <w:p w14:paraId="503E88AC" w14:textId="77777777" w:rsidR="00F33224" w:rsidRPr="0017554B" w:rsidRDefault="00F33224" w:rsidP="00F33224">
      <w:pPr>
        <w:ind w:left="708"/>
        <w:rPr>
          <w:rFonts w:ascii="Arial" w:hAnsi="Arial" w:cs="Arial"/>
          <w:sz w:val="20"/>
          <w:szCs w:val="20"/>
        </w:rPr>
      </w:pPr>
    </w:p>
    <w:sectPr w:rsidR="00F33224" w:rsidRPr="001755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E88B1" w14:textId="77777777" w:rsidR="00F22C7C" w:rsidRDefault="00F22C7C">
      <w:r>
        <w:separator/>
      </w:r>
    </w:p>
  </w:endnote>
  <w:endnote w:type="continuationSeparator" w:id="0">
    <w:p w14:paraId="503E88B2" w14:textId="77777777" w:rsidR="00F22C7C" w:rsidRDefault="00F2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E88AF" w14:textId="77777777" w:rsidR="00F22C7C" w:rsidRDefault="00F22C7C">
      <w:r>
        <w:separator/>
      </w:r>
    </w:p>
  </w:footnote>
  <w:footnote w:type="continuationSeparator" w:id="0">
    <w:p w14:paraId="503E88B0" w14:textId="77777777" w:rsidR="00F22C7C" w:rsidRDefault="00F2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E88B4" w14:textId="684E0236" w:rsidR="00575C5D" w:rsidRDefault="00150889">
    <w:pPr>
      <w:pStyle w:val="En-tte"/>
    </w:pPr>
    <w:r>
      <w:rPr>
        <w:noProof/>
      </w:rPr>
      <w:drawing>
        <wp:anchor distT="0" distB="0" distL="114935" distR="114935" simplePos="0" relativeHeight="251659264" behindDoc="0" locked="0" layoutInCell="1" allowOverlap="1" wp14:anchorId="13B7C60F" wp14:editId="383CA541">
          <wp:simplePos x="0" y="0"/>
          <wp:positionH relativeFrom="margin">
            <wp:align>left</wp:align>
          </wp:positionH>
          <wp:positionV relativeFrom="paragraph">
            <wp:posOffset>-353247</wp:posOffset>
          </wp:positionV>
          <wp:extent cx="2636520" cy="794385"/>
          <wp:effectExtent l="0" t="0" r="0" b="571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6520" cy="794385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04C"/>
    <w:rsid w:val="000066B4"/>
    <w:rsid w:val="00073CD4"/>
    <w:rsid w:val="00116601"/>
    <w:rsid w:val="00150889"/>
    <w:rsid w:val="00152019"/>
    <w:rsid w:val="0017554B"/>
    <w:rsid w:val="001A2547"/>
    <w:rsid w:val="001C6D9D"/>
    <w:rsid w:val="001D6C13"/>
    <w:rsid w:val="001F563B"/>
    <w:rsid w:val="0026004C"/>
    <w:rsid w:val="00281A11"/>
    <w:rsid w:val="002902C0"/>
    <w:rsid w:val="002B48F1"/>
    <w:rsid w:val="002D4205"/>
    <w:rsid w:val="002D6C7F"/>
    <w:rsid w:val="003017C4"/>
    <w:rsid w:val="00331E5C"/>
    <w:rsid w:val="003630D7"/>
    <w:rsid w:val="00385499"/>
    <w:rsid w:val="00392823"/>
    <w:rsid w:val="0043669D"/>
    <w:rsid w:val="00465443"/>
    <w:rsid w:val="00564A5B"/>
    <w:rsid w:val="00575C5D"/>
    <w:rsid w:val="0058061F"/>
    <w:rsid w:val="005A374B"/>
    <w:rsid w:val="006741CE"/>
    <w:rsid w:val="006E5A0E"/>
    <w:rsid w:val="007E072E"/>
    <w:rsid w:val="0091098F"/>
    <w:rsid w:val="00960A50"/>
    <w:rsid w:val="009816DE"/>
    <w:rsid w:val="00A31C40"/>
    <w:rsid w:val="00A66D88"/>
    <w:rsid w:val="00A9044B"/>
    <w:rsid w:val="00AE398A"/>
    <w:rsid w:val="00B005F0"/>
    <w:rsid w:val="00B238BD"/>
    <w:rsid w:val="00C37BB0"/>
    <w:rsid w:val="00C57759"/>
    <w:rsid w:val="00D035B7"/>
    <w:rsid w:val="00DC535D"/>
    <w:rsid w:val="00E54B5A"/>
    <w:rsid w:val="00E6387B"/>
    <w:rsid w:val="00E7630A"/>
    <w:rsid w:val="00EB5F94"/>
    <w:rsid w:val="00F22C7C"/>
    <w:rsid w:val="00F33224"/>
    <w:rsid w:val="00F5149E"/>
    <w:rsid w:val="00F80303"/>
    <w:rsid w:val="00F91C37"/>
    <w:rsid w:val="00FA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3E8869"/>
  <w15:chartTrackingRefBased/>
  <w15:docId w15:val="{0C66734B-D75D-4D5F-A7E6-5A283755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line="240" w:lineRule="atLeast"/>
      <w:outlineLvl w:val="2"/>
    </w:pPr>
    <w:rPr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E54B5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54B5A"/>
    <w:pPr>
      <w:tabs>
        <w:tab w:val="center" w:pos="4536"/>
        <w:tab w:val="right" w:pos="9072"/>
      </w:tabs>
    </w:pPr>
  </w:style>
  <w:style w:type="paragraph" w:styleId="Paragraphedeliste">
    <w:name w:val="List Paragraph"/>
    <w:basedOn w:val="Normal"/>
    <w:uiPriority w:val="34"/>
    <w:qFormat/>
    <w:rsid w:val="00A31C40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575C5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75C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0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Devis descriptif et estimatif détaillé des prestations</vt:lpstr>
    </vt:vector>
  </TitlesOfParts>
  <Company>BPI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Devis descriptif et estimatif détaillé des prestations</dc:title>
  <dc:subject/>
  <dc:creator>wallner_o</dc:creator>
  <cp:keywords/>
  <cp:lastModifiedBy>Dominique ROUILLARD</cp:lastModifiedBy>
  <cp:revision>5</cp:revision>
  <cp:lastPrinted>2017-07-24T08:19:00Z</cp:lastPrinted>
  <dcterms:created xsi:type="dcterms:W3CDTF">2020-03-27T17:12:00Z</dcterms:created>
  <dcterms:modified xsi:type="dcterms:W3CDTF">2025-02-28T13:07:00Z</dcterms:modified>
</cp:coreProperties>
</file>